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B90825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6B1489DF" w:rsidR="00E324F6" w:rsidRPr="00B90825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B827C5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>5</w:t>
      </w:r>
      <w:r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B90825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B90825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5B80B2D" w14:textId="1D2767A7" w:rsidR="00994AB9" w:rsidRDefault="00E324F6" w:rsidP="00083729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1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l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Ūkio subjektai, kurių pajėgumais remiamas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i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507BB42B" w14:textId="316C66D7" w:rsidR="00083729" w:rsidRPr="00083729" w:rsidRDefault="00083729" w:rsidP="008F3441">
      <w:pPr>
        <w:ind w:right="-284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9082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B90825" w:rsidRDefault="000C7587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83729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SPS 2 lentelės,</w:t>
            </w: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B9082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576B6996" w:rsidR="0076422B" w:rsidRDefault="000F72BE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2 l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B90825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p w14:paraId="7A25F26C" w14:textId="78BD0481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9082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90825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9082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B9082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90825" w14:paraId="703D3A98" w14:textId="77777777" w:rsidTr="00CA4E05">
        <w:tc>
          <w:tcPr>
            <w:tcW w:w="266" w:type="pct"/>
          </w:tcPr>
          <w:p w14:paraId="012BAC1E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9082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B90825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0C96FFD1" w:rsidR="00E324F6" w:rsidRDefault="000F72BE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B90825">
        <w:rPr>
          <w:rFonts w:ascii="Nunito Sans" w:hAnsi="Nunito Sans" w:cs="Arial"/>
          <w:b/>
          <w:sz w:val="20"/>
          <w:szCs w:val="20"/>
          <w:lang w:val="lt-LT"/>
        </w:rPr>
        <w:t>3 l</w:t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K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vazisubtiekėj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ai</w:t>
      </w:r>
      <w:r w:rsidR="0087337B" w:rsidRPr="00B90825">
        <w:rPr>
          <w:rStyle w:val="FootnoteReference"/>
          <w:rFonts w:ascii="Nunito Sans" w:hAnsi="Nunito Sans" w:cs="Arial"/>
          <w:b/>
          <w:sz w:val="20"/>
          <w:szCs w:val="20"/>
          <w:lang w:val="lt-LT"/>
        </w:rPr>
        <w:footnoteReference w:id="2"/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43D4CB17" w14:textId="094F218D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9082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9082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Kvazisubtiekėjo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Kvazisubtiekėju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i perduodamų 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suteikti/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>atlikti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/tiekti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paslaugų/darbų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/prekių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9082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Kvalifikacijos reikalavimo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punktas iš </w:t>
            </w:r>
            <w:r w:rsidR="000A00FD"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SPS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A52828">
              <w:rPr>
                <w:rFonts w:ascii="Nunito Sans" w:hAnsi="Nunito Sans" w:cstheme="minorHAnsi"/>
                <w:b/>
                <w:bCs/>
                <w:lang w:val="lt-LT"/>
              </w:rPr>
              <w:t>K</w:t>
            </w:r>
            <w:r w:rsidR="00391543" w:rsidRPr="00A52828">
              <w:rPr>
                <w:rFonts w:ascii="Nunito Sans" w:hAnsi="Nunito San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B90825" w14:paraId="3655B524" w14:textId="77777777" w:rsidTr="00EB2F1A">
        <w:tc>
          <w:tcPr>
            <w:tcW w:w="275" w:type="pct"/>
          </w:tcPr>
          <w:p w14:paraId="55E82D51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B9082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C28AA" w14:textId="77777777" w:rsidR="00A52828" w:rsidRPr="00B90825" w:rsidRDefault="00A52828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2FCE2F5" w14:textId="77777777" w:rsidR="00636F2B" w:rsidRDefault="00E324F6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B90825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Privaloma su </w:t>
      </w:r>
      <w:r w:rsidR="00087D03" w:rsidRPr="00B90825">
        <w:rPr>
          <w:rFonts w:ascii="Nunito Sans" w:hAnsi="Nunito Sans" w:cs="Arial"/>
          <w:i/>
          <w:iCs/>
          <w:sz w:val="20"/>
          <w:szCs w:val="20"/>
          <w:lang w:val="lt-LT"/>
        </w:rPr>
        <w:t>Paraiška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pateikti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kio subjekto, kurio pajėgumais remiamasi,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sąlygų </w:t>
      </w:r>
      <w:r w:rsidR="00636F2B" w:rsidRPr="00636F2B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</w:p>
    <w:p w14:paraId="731259E6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5309A1FB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397A32EB" w14:textId="2F483982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B90825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3"/>
      </w:r>
    </w:p>
    <w:p w14:paraId="46A9CE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B90825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EF6DC33" w:rsidR="00E324F6" w:rsidRPr="00B90825" w:rsidRDefault="000A00FD" w:rsidP="00F63F2E">
      <w:pPr>
        <w:widowControl w:val="0"/>
        <w:tabs>
          <w:tab w:val="left" w:pos="480"/>
        </w:tabs>
        <w:spacing w:before="60" w:after="60"/>
        <w:ind w:left="648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F63F2E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C311CF" w:rsidRPr="00F63F2E">
        <w:rPr>
          <w:rFonts w:ascii="Nunito Sans" w:hAnsi="Nunito Sans" w:cstheme="minorHAnsi"/>
          <w:sz w:val="20"/>
          <w:szCs w:val="20"/>
          <w:lang w:val="lt-LT"/>
        </w:rPr>
        <w:t>5</w:t>
      </w:r>
      <w:r w:rsidR="009B3076" w:rsidRPr="00F63F2E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90825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08FC3052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9082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9082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9082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9082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B90825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5AF1F5B9" w:rsidR="00E324F6" w:rsidRPr="00B9082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</w:rPr>
        <w:lastRenderedPageBreak/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="000A00FD" w:rsidRPr="008B4609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8B4609" w:rsidRPr="008B4609">
        <w:rPr>
          <w:rFonts w:ascii="Nunito Sans" w:hAnsi="Nunito Sans" w:cstheme="minorHAnsi"/>
          <w:sz w:val="20"/>
          <w:szCs w:val="20"/>
          <w:lang w:val="lt-LT"/>
        </w:rPr>
        <w:t>5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  <w:lang w:val="lt-LT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20F49E58" w:rsidR="00E324F6" w:rsidRPr="00B90825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B908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9082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B90825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90825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B9082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BE77" w14:textId="77777777" w:rsidR="00EA0D72" w:rsidRDefault="00EA0D72" w:rsidP="00E324F6">
      <w:r>
        <w:separator/>
      </w:r>
    </w:p>
  </w:endnote>
  <w:endnote w:type="continuationSeparator" w:id="0">
    <w:p w14:paraId="7ABBB0DD" w14:textId="77777777" w:rsidR="00EA0D72" w:rsidRDefault="00EA0D72" w:rsidP="00E324F6">
      <w:r>
        <w:continuationSeparator/>
      </w:r>
    </w:p>
  </w:endnote>
  <w:endnote w:type="continuationNotice" w:id="1">
    <w:p w14:paraId="10A78E56" w14:textId="77777777" w:rsidR="00EA0D72" w:rsidRDefault="00EA0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FC64" w14:textId="77777777" w:rsidR="00EA0D72" w:rsidRDefault="00EA0D72" w:rsidP="00E324F6">
      <w:r>
        <w:separator/>
      </w:r>
    </w:p>
  </w:footnote>
  <w:footnote w:type="continuationSeparator" w:id="0">
    <w:p w14:paraId="1F9AD116" w14:textId="77777777" w:rsidR="00EA0D72" w:rsidRDefault="00EA0D72" w:rsidP="00E324F6">
      <w:r>
        <w:continuationSeparator/>
      </w:r>
    </w:p>
  </w:footnote>
  <w:footnote w:type="continuationNotice" w:id="1">
    <w:p w14:paraId="5E8C07C5" w14:textId="77777777" w:rsidR="00EA0D72" w:rsidRDefault="00EA0D72"/>
  </w:footnote>
  <w:footnote w:id="2">
    <w:p w14:paraId="13790B68" w14:textId="696BDF62" w:rsidR="0087337B" w:rsidRPr="00B90825" w:rsidRDefault="0087337B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90825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B90825">
        <w:rPr>
          <w:rFonts w:ascii="Nunito Sans" w:hAnsi="Nunito Sans"/>
          <w:sz w:val="16"/>
          <w:szCs w:val="16"/>
          <w:lang w:val="lt-LT"/>
        </w:rPr>
        <w:t xml:space="preserve">   Specialistai, kurių </w:t>
      </w:r>
      <w:r w:rsidR="00A05096" w:rsidRPr="00B90825">
        <w:rPr>
          <w:rFonts w:ascii="Nunito Sans" w:hAnsi="Nunito Sans"/>
          <w:sz w:val="16"/>
          <w:szCs w:val="16"/>
          <w:lang w:val="lt-LT"/>
        </w:rPr>
        <w:t>kvalifikacija grindžiamasi</w:t>
      </w:r>
      <w:r w:rsidR="00914536" w:rsidRPr="00B90825">
        <w:rPr>
          <w:rFonts w:ascii="Nunito Sans" w:hAnsi="Nunito Sans"/>
          <w:sz w:val="16"/>
          <w:szCs w:val="16"/>
          <w:lang w:val="lt-LT"/>
        </w:rPr>
        <w:t>,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 ir </w:t>
      </w:r>
      <w:r w:rsidR="00914536" w:rsidRPr="00B90825">
        <w:rPr>
          <w:rFonts w:ascii="Nunito Sans" w:hAnsi="Nunito Sans"/>
          <w:sz w:val="16"/>
          <w:szCs w:val="16"/>
          <w:lang w:val="lt-LT"/>
        </w:rPr>
        <w:t>T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iekėjas neketina įdarbinti 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jų, </w:t>
      </w:r>
      <w:r w:rsidRPr="00B90825">
        <w:rPr>
          <w:rFonts w:ascii="Nunito Sans" w:hAnsi="Nunito Sans"/>
          <w:sz w:val="16"/>
          <w:szCs w:val="16"/>
          <w:lang w:val="lt-LT"/>
        </w:rPr>
        <w:t>nurodomi 1 lentelėje.</w:t>
      </w:r>
    </w:p>
  </w:footnote>
  <w:footnote w:id="3">
    <w:p w14:paraId="43D3C2B1" w14:textId="3629FD2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311CF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C311CF">
        <w:rPr>
          <w:rFonts w:ascii="Nunito Sans" w:hAnsi="Nunito Sans"/>
          <w:sz w:val="16"/>
          <w:szCs w:val="16"/>
          <w:lang w:val="lt-LT"/>
        </w:rPr>
        <w:t xml:space="preserve">   Jei 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SPS </w:t>
      </w:r>
      <w:r w:rsidR="00C311CF" w:rsidRPr="00C311CF">
        <w:rPr>
          <w:rFonts w:ascii="Nunito Sans" w:hAnsi="Nunito Sans"/>
          <w:sz w:val="16"/>
          <w:szCs w:val="16"/>
          <w:lang w:val="lt-LT"/>
        </w:rPr>
        <w:t>5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C311CF">
        <w:rPr>
          <w:rFonts w:ascii="Nunito Sans" w:hAnsi="Nunito Sans"/>
          <w:sz w:val="16"/>
          <w:szCs w:val="16"/>
          <w:lang w:val="lt-LT"/>
        </w:rPr>
        <w:t xml:space="preserve">Tiekėjo </w:t>
      </w:r>
      <w:r w:rsidRPr="00C311CF">
        <w:rPr>
          <w:rFonts w:ascii="Nunito Sans" w:hAnsi="Nunito Sans"/>
          <w:sz w:val="16"/>
          <w:szCs w:val="16"/>
          <w:lang w:val="lt-LT"/>
        </w:rPr>
        <w:t>vadovo įgaliotas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asmuo, prie </w:t>
      </w:r>
      <w:r w:rsidR="00087D03" w:rsidRPr="00B90825">
        <w:rPr>
          <w:rFonts w:ascii="Nunito Sans" w:hAnsi="Nunito Sans"/>
          <w:sz w:val="16"/>
          <w:szCs w:val="16"/>
          <w:lang w:val="lt-LT"/>
        </w:rPr>
        <w:t>Paraiškos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071D10C6" w14:textId="20A72AE3" w:rsidR="00E324F6" w:rsidRPr="00B90825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B9082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B9082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AD10" w14:textId="5239A499" w:rsidR="0088418B" w:rsidRDefault="00454CA9" w:rsidP="00454CA9">
    <w:pPr>
      <w:pStyle w:val="Header"/>
      <w:tabs>
        <w:tab w:val="clear" w:pos="4819"/>
        <w:tab w:val="clear" w:pos="9638"/>
        <w:tab w:val="left" w:pos="2980"/>
      </w:tabs>
      <w:jc w:val="both"/>
    </w:pPr>
    <w:r w:rsidRPr="00D13ACD">
      <w:rPr>
        <w:noProof/>
      </w:rPr>
      <w:drawing>
        <wp:inline distT="0" distB="0" distL="0" distR="0" wp14:anchorId="086C526F" wp14:editId="3EA31F6D">
          <wp:extent cx="1654793" cy="381000"/>
          <wp:effectExtent l="0" t="0" r="3175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345" cy="38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25DDDF24" w14:textId="77777777" w:rsidR="0088418B" w:rsidRDefault="0088418B">
    <w:pPr>
      <w:pStyle w:val="Header"/>
    </w:pPr>
  </w:p>
  <w:p w14:paraId="60D681C5" w14:textId="1D964B03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5A7"/>
    <w:rsid w:val="00073111"/>
    <w:rsid w:val="000821C5"/>
    <w:rsid w:val="00083729"/>
    <w:rsid w:val="00087D03"/>
    <w:rsid w:val="000A00FD"/>
    <w:rsid w:val="000A26A6"/>
    <w:rsid w:val="000B4897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75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4CA9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36F2B"/>
    <w:rsid w:val="00646091"/>
    <w:rsid w:val="006538E1"/>
    <w:rsid w:val="006710E6"/>
    <w:rsid w:val="006762FB"/>
    <w:rsid w:val="00687A41"/>
    <w:rsid w:val="00692A8B"/>
    <w:rsid w:val="006B0654"/>
    <w:rsid w:val="006C54CC"/>
    <w:rsid w:val="006F7634"/>
    <w:rsid w:val="00726F44"/>
    <w:rsid w:val="007367EE"/>
    <w:rsid w:val="007427DC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0F0B"/>
    <w:rsid w:val="0085259C"/>
    <w:rsid w:val="0087337B"/>
    <w:rsid w:val="0088418B"/>
    <w:rsid w:val="00884DB0"/>
    <w:rsid w:val="00891A99"/>
    <w:rsid w:val="008A1769"/>
    <w:rsid w:val="008A1B03"/>
    <w:rsid w:val="008A7BDB"/>
    <w:rsid w:val="008B4609"/>
    <w:rsid w:val="008C0BA7"/>
    <w:rsid w:val="008D28B7"/>
    <w:rsid w:val="008D28C6"/>
    <w:rsid w:val="008F3441"/>
    <w:rsid w:val="008F7CE8"/>
    <w:rsid w:val="009008F1"/>
    <w:rsid w:val="00905E13"/>
    <w:rsid w:val="009069C9"/>
    <w:rsid w:val="00914536"/>
    <w:rsid w:val="00924C46"/>
    <w:rsid w:val="009401FA"/>
    <w:rsid w:val="00945757"/>
    <w:rsid w:val="00965C22"/>
    <w:rsid w:val="00990D4E"/>
    <w:rsid w:val="009945E9"/>
    <w:rsid w:val="00994AB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2CF5"/>
    <w:rsid w:val="00A276A5"/>
    <w:rsid w:val="00A3080E"/>
    <w:rsid w:val="00A4071A"/>
    <w:rsid w:val="00A52828"/>
    <w:rsid w:val="00A62F0C"/>
    <w:rsid w:val="00A94BB4"/>
    <w:rsid w:val="00AA2C12"/>
    <w:rsid w:val="00AB0E15"/>
    <w:rsid w:val="00AC51D6"/>
    <w:rsid w:val="00AC7B92"/>
    <w:rsid w:val="00AE23C9"/>
    <w:rsid w:val="00AF0070"/>
    <w:rsid w:val="00AF59CD"/>
    <w:rsid w:val="00B43773"/>
    <w:rsid w:val="00B757E6"/>
    <w:rsid w:val="00B77367"/>
    <w:rsid w:val="00B827C5"/>
    <w:rsid w:val="00B90825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311C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1BDA"/>
    <w:rsid w:val="00E70D33"/>
    <w:rsid w:val="00E77E04"/>
    <w:rsid w:val="00EA0D72"/>
    <w:rsid w:val="00EA1B40"/>
    <w:rsid w:val="00EA29B4"/>
    <w:rsid w:val="00EB18CB"/>
    <w:rsid w:val="00EB5742"/>
    <w:rsid w:val="00EC5C31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3F2E"/>
    <w:rsid w:val="00FA391A"/>
    <w:rsid w:val="00FB10E7"/>
    <w:rsid w:val="00FD0E99"/>
    <w:rsid w:val="00FD64C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2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72B9D-683B-4FC0-8B27-BFAFDDB83123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23</cp:revision>
  <cp:lastPrinted>2018-04-20T07:34:00Z</cp:lastPrinted>
  <dcterms:created xsi:type="dcterms:W3CDTF">2022-11-14T13:35:00Z</dcterms:created>
  <dcterms:modified xsi:type="dcterms:W3CDTF">2025-07-09T07:37:00Z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0x01010061CDFF853B62854DBCB2A5EE544B49D4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[{"User":"Neringa Paulauskaitė","DTime":"2025-04-22 08:44:06","Action":"FileView","AData":[{"Column":"","OldValue":"","NewValue":"SPS_5_priedas_Informacija apie ukio subjektus, subtiekejus ir kvazisubtiekejus.docx"}]}]</vt:lpwstr>
  </property>
</Properties>
</file>